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E50AB6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0AB6" w:rsidRDefault="00DD3ACD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veya Pozisyon Bilgileri</w:t>
            </w:r>
          </w:p>
        </w:tc>
      </w:tr>
      <w:tr w:rsidR="00E50AB6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AB6" w:rsidRPr="005C2B9D" w:rsidRDefault="007134B1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>Iğdır</w:t>
            </w:r>
            <w:r w:rsidR="00DD3ACD" w:rsidRPr="005C2B9D">
              <w:rPr>
                <w:color w:val="000000"/>
              </w:rPr>
              <w:t xml:space="preserve"> Meslek Yüksekokulu</w:t>
            </w:r>
          </w:p>
        </w:tc>
      </w:tr>
      <w:tr w:rsidR="00E50AB6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AB6" w:rsidRPr="005C2B9D" w:rsidRDefault="00DD3ACD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>Yüksekokul Sekreteri</w:t>
            </w:r>
          </w:p>
        </w:tc>
      </w:tr>
      <w:tr w:rsidR="00E50AB6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AB6" w:rsidRPr="005C2B9D" w:rsidRDefault="00DD3ACD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>GİH</w:t>
            </w:r>
          </w:p>
        </w:tc>
      </w:tr>
      <w:tr w:rsidR="00E50AB6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AB6" w:rsidRPr="005C2B9D" w:rsidRDefault="00DD3ACD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>Yüksekokul Sekreteri</w:t>
            </w:r>
          </w:p>
        </w:tc>
      </w:tr>
      <w:tr w:rsidR="00E50AB6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AB6" w:rsidRPr="005C2B9D" w:rsidRDefault="00DD3ACD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>Yüksekokul Müdürü</w:t>
            </w:r>
          </w:p>
        </w:tc>
      </w:tr>
      <w:tr w:rsidR="00E50AB6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Bağlı Bulunduğu Yönetici/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AB6" w:rsidRPr="005C2B9D" w:rsidRDefault="00DD3ACD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>Yüksekokul Müdürü</w:t>
            </w:r>
          </w:p>
          <w:p w:rsidR="007134B1" w:rsidRPr="005C2B9D" w:rsidRDefault="007134B1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>Yüksekokul Müdür Yardımcısı</w:t>
            </w:r>
          </w:p>
        </w:tc>
      </w:tr>
      <w:tr w:rsidR="00E50AB6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Vekâlet Edecek </w:t>
            </w:r>
            <w:r>
              <w:rPr>
                <w:b/>
                <w:color w:val="000000"/>
              </w:rPr>
              <w:t>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AB6" w:rsidRPr="005C2B9D" w:rsidRDefault="008F7B8D" w:rsidP="008F7B8D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 xml:space="preserve">Atanma şartlarını taşıyan personel, Üst kadroda bulunan personel ve İdari görevi bulunan akademik personel </w:t>
            </w:r>
            <w:proofErr w:type="gramStart"/>
            <w:r w:rsidRPr="005C2B9D">
              <w:rPr>
                <w:color w:val="000000"/>
              </w:rPr>
              <w:t>(</w:t>
            </w:r>
            <w:proofErr w:type="gramEnd"/>
            <w:r w:rsidRPr="005C2B9D">
              <w:rPr>
                <w:color w:val="000000"/>
              </w:rPr>
              <w:t xml:space="preserve">Müdür </w:t>
            </w:r>
            <w:proofErr w:type="spellStart"/>
            <w:r w:rsidRPr="005C2B9D">
              <w:rPr>
                <w:color w:val="000000"/>
              </w:rPr>
              <w:t>Yard</w:t>
            </w:r>
            <w:proofErr w:type="spellEnd"/>
            <w:r w:rsidRPr="005C2B9D">
              <w:rPr>
                <w:color w:val="000000"/>
              </w:rPr>
              <w:t>.</w:t>
            </w:r>
            <w:r w:rsidRPr="005C2B9D">
              <w:rPr>
                <w:color w:val="000000"/>
              </w:rPr>
              <w:t xml:space="preserve"> - </w:t>
            </w:r>
            <w:r w:rsidRPr="005C2B9D">
              <w:rPr>
                <w:color w:val="000000"/>
              </w:rPr>
              <w:t>Bölüm Başkanları</w:t>
            </w:r>
            <w:proofErr w:type="gramStart"/>
            <w:r w:rsidRPr="005C2B9D">
              <w:rPr>
                <w:color w:val="000000"/>
              </w:rPr>
              <w:t>)</w:t>
            </w:r>
            <w:proofErr w:type="gramEnd"/>
          </w:p>
        </w:tc>
      </w:tr>
      <w:tr w:rsidR="00E50AB6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0AB6" w:rsidRPr="005C2B9D" w:rsidRDefault="00DD3ACD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E50AB6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AB6" w:rsidRPr="005C2B9D" w:rsidRDefault="00DD3ACD">
            <w:pPr>
              <w:ind w:left="73"/>
              <w:rPr>
                <w:color w:val="000000"/>
              </w:rPr>
            </w:pPr>
            <w:r w:rsidRPr="005C2B9D">
              <w:rPr>
                <w:color w:val="000000"/>
              </w:rPr>
              <w:t>Lisans</w:t>
            </w:r>
            <w:r w:rsidR="0004716C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E50AB6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AB6" w:rsidRPr="005C2B9D" w:rsidRDefault="00E50AB6">
            <w:pPr>
              <w:jc w:val="both"/>
              <w:rPr>
                <w:color w:val="000000"/>
              </w:rPr>
            </w:pPr>
          </w:p>
        </w:tc>
      </w:tr>
      <w:tr w:rsidR="00E50AB6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0AB6" w:rsidRPr="005C2B9D" w:rsidRDefault="00DD3ACD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b/>
                <w:bCs/>
                <w:sz w:val="24"/>
                <w:szCs w:val="24"/>
              </w:rPr>
            </w:pPr>
            <w:r w:rsidRPr="005C2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E50AB6">
        <w:trPr>
          <w:trHeight w:val="1088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AB6" w:rsidRPr="005C2B9D" w:rsidRDefault="005C2B9D">
            <w:pPr>
              <w:ind w:left="73"/>
              <w:jc w:val="both"/>
              <w:rPr>
                <w:color w:val="333333"/>
              </w:rPr>
            </w:pPr>
            <w:r w:rsidRPr="005C2B9D">
              <w:t>Yüksekokulun İdari Hizmetlerinin Yürütülmesini Sağlar.</w:t>
            </w:r>
          </w:p>
        </w:tc>
      </w:tr>
      <w:tr w:rsidR="005C2B9D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2B9D" w:rsidRDefault="005C2B9D" w:rsidP="005C2B9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Anayasanın 129. Maddesi gereği “Memurlar ve diğer kamu görevlileri Anayasa ve kanunlara sadık kalarak faaliyette bulunmakla yükümlüdürler” hükmüne uymak.</w:t>
            </w:r>
          </w:p>
          <w:p w:rsidR="005C2B9D" w:rsidRPr="005C2B9D" w:rsidRDefault="005C2B9D" w:rsidP="005C2B9D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Kanunu’nda kendisine tanımlanmış görevleri yerine getirmek.</w:t>
            </w:r>
          </w:p>
          <w:p w:rsidR="005C2B9D" w:rsidRPr="005C2B9D" w:rsidRDefault="005C2B9D" w:rsidP="005C2B9D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Kanununun 2. Bölümünde (ödev ve sorumluluklar) yer alan 6-16. Maddelere uymak</w:t>
            </w:r>
          </w:p>
          <w:p w:rsidR="005C2B9D" w:rsidRPr="005C2B9D" w:rsidRDefault="005C2B9D" w:rsidP="005C2B9D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Yüksekokulda çalışan idari, teknik ve yardımcı hizmetler personeli arasında işbölümünü sağlar, gerekli denetim-gözetimi yapar.</w:t>
            </w:r>
          </w:p>
          <w:p w:rsidR="005C2B9D" w:rsidRPr="005C2B9D" w:rsidRDefault="005C2B9D" w:rsidP="005C2B9D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Yüksekokul öğrenci işlerinin düzenli bir biçimde yürütülmesini sağlar.</w:t>
            </w:r>
          </w:p>
          <w:p w:rsidR="005C2B9D" w:rsidRPr="005C2B9D" w:rsidRDefault="005C2B9D" w:rsidP="005C2B9D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Müdürün imzasına sunulacak yazıları parafe eder.</w:t>
            </w:r>
          </w:p>
          <w:p w:rsidR="005C2B9D" w:rsidRPr="005C2B9D" w:rsidRDefault="005C2B9D" w:rsidP="005C2B9D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Kurum içi ve kurum dışı yazışmaları yürütmek.</w:t>
            </w:r>
          </w:p>
          <w:p w:rsidR="005C2B9D" w:rsidRPr="005C2B9D" w:rsidRDefault="005C2B9D" w:rsidP="005C2B9D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Meslek Yüksekokuluna gelen ilan ve duyuruları yaptırmak</w:t>
            </w:r>
          </w:p>
          <w:p w:rsidR="005C2B9D" w:rsidRPr="005C2B9D" w:rsidRDefault="005C2B9D" w:rsidP="005C2B9D">
            <w:pPr>
              <w:pStyle w:val="ListeParagraf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Genel Kurul, Meslek Yüksekokulu Kurulu ve Meslek Yüksekokulu Yönetim Kurulu gündemini Meslek Yüksekokulu Müdürünün talimatları doğrultusunda hazırlamak ve duyurmak.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Akademik Genel Kurul, Meslek Yüksekokulu Kurulu ve Meslek Yüksekokulu Yönetim Kurulu karar ve tutanaklarını yazmak.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Disiplin Kurulu Kararlarını gerekli yerlere bildirmek,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bina ve tesislerinin kullanılabilir durumda tutulması için gerekli bakım ve onarım işlerinin takip etmek ve yaptırmak.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 xml:space="preserve">Meslek Yüksekokulunda kullanılan makinaların periyodik bakım </w:t>
            </w:r>
            <w:r w:rsidRPr="005C2B9D">
              <w:rPr>
                <w:color w:val="000000"/>
              </w:rPr>
              <w:lastRenderedPageBreak/>
              <w:t>ve onarımını yaptırılmasını sağlamak.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ile ilgili istatistikî bilgilerin derlenmesini ve güncellenmesini sağlamak.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tarafından düzenlenen tören, toplantı vb. organizasyonları koordine etmek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Yüksekokulunun tüketim-demirbaş malzeme ve materyallerin temini ve kullanılmasına kadar geçen işleyişi sağlamak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Yüksekokuluna alınacak akademik personelin sınav işlemlerinin takibi ve sonuçlarının Rektörlüğe iletilmesini sağlamak.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personelinin özlük haklarına ilişkin uygulamaları takip etmek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tahakkuk bölümünden gelen her türlü evrakı kontrol etmek ve onaylamak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Personelin izin ve raporlarını takip ederek, ilgili yere kayıt etmek ve bildirmek.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Akademik personelin ve varsa yabancı uyruklu personelin görevlendirmeleri, süre yenilemeleri ve diğer özlük işlerini yürütmek.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faaliyet raporunun hazırlanmasını ve güncellenmesini sağlamak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 xml:space="preserve">Meslek Yüksekokulunun Mali Yıl bütçe hazırlıklarını yapmak ve bütçenin en iyi şekilde kullanımında gerekli planlamayı yaparak performans bütçe uygulamasını gerçekleştirmek. 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Yüksekokulunun güvenlik önlemlerinin alınmasını sağlamak ve kontrol etmek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Yüksekokuluna ait demirbaşların kayıtlarının tutulmasını, ambar giriş ve çıkış işlemlerinin yapılmasını sağlamak.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Müdürünün vereceği diğer görevleri yapmak,</w:t>
            </w:r>
          </w:p>
          <w:p w:rsidR="005C2B9D" w:rsidRPr="005C2B9D" w:rsidRDefault="005C2B9D" w:rsidP="005C2B9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İdari Örgütünün başı olan Meslek Yüksekokulu Sekreteri, Meslek Yüksekokulundaki idari işlerden dolayı, Meslek Yüksekokulu Müdürüne karşı sorumludur.</w:t>
            </w:r>
          </w:p>
          <w:p w:rsidR="005C2B9D" w:rsidRPr="0004716C" w:rsidRDefault="005C2B9D" w:rsidP="0004716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5C2B9D">
              <w:rPr>
                <w:color w:val="000000"/>
              </w:rPr>
              <w:t>Meslek Yüksekokulu Sekreteri, Meslek Yüksekokulunun İdari uygulamalarının Üniversitenin genel idari işlerine uygun olması ve birlikteliğin sağlanması bakımından Genel Sekretere ve Üst yönetime karşı sorumludur.</w:t>
            </w:r>
          </w:p>
        </w:tc>
      </w:tr>
      <w:tr w:rsidR="00E50AB6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AB6" w:rsidRDefault="00DD3ACD">
            <w:pPr>
              <w:rPr>
                <w:b/>
                <w:color w:val="000000"/>
              </w:rPr>
            </w:pPr>
            <w:r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2B9D" w:rsidRPr="005C2B9D" w:rsidRDefault="005C2B9D" w:rsidP="005C2B9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- 657 Sayılı Devlet Memurları Kanunu</w:t>
            </w:r>
          </w:p>
          <w:p w:rsidR="005C2B9D" w:rsidRPr="005C2B9D" w:rsidRDefault="005C2B9D" w:rsidP="005C2B9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- 2547 Sayılı Yükseköğretim Kanun </w:t>
            </w:r>
          </w:p>
          <w:p w:rsidR="005C2B9D" w:rsidRPr="005C2B9D" w:rsidRDefault="005C2B9D" w:rsidP="005C2B9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B9D">
              <w:rPr>
                <w:rFonts w:ascii="Times New Roman" w:eastAsia="Times New Roman" w:hAnsi="Times New Roman" w:cs="Times New Roman"/>
                <w:sz w:val="24"/>
                <w:szCs w:val="24"/>
              </w:rPr>
              <w:t>- 5018 Sayılı Kamu Malî Yönetimi ve Kontrol Kanunu</w:t>
            </w:r>
          </w:p>
          <w:p w:rsidR="00E50AB6" w:rsidRPr="005C2B9D" w:rsidRDefault="005C2B9D" w:rsidP="005C2B9D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C2B9D">
              <w:t xml:space="preserve">       </w:t>
            </w:r>
            <w:r w:rsidRPr="005C2B9D">
              <w:t>- 2914 Sayılı Yükseköğretim Personel Kanunu</w:t>
            </w:r>
          </w:p>
        </w:tc>
      </w:tr>
    </w:tbl>
    <w:p w:rsidR="00E50AB6" w:rsidRDefault="00E50AB6">
      <w:pPr>
        <w:rPr>
          <w:b/>
        </w:rPr>
      </w:pPr>
    </w:p>
    <w:p w:rsidR="00E50AB6" w:rsidRDefault="00E50AB6">
      <w:pPr>
        <w:rPr>
          <w:b/>
        </w:rPr>
      </w:pPr>
    </w:p>
    <w:p w:rsidR="00E50AB6" w:rsidRDefault="00E50AB6"/>
    <w:p w:rsidR="00E50AB6" w:rsidRDefault="00DD3ACD">
      <w:pPr>
        <w:tabs>
          <w:tab w:val="left" w:pos="8152"/>
        </w:tabs>
        <w:rPr>
          <w:b/>
        </w:rPr>
      </w:pPr>
      <w:r>
        <w:tab/>
      </w:r>
      <w:r>
        <w:rPr>
          <w:b/>
        </w:rPr>
        <w:t>ONAY</w:t>
      </w:r>
    </w:p>
    <w:sectPr w:rsidR="00E50AB6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CD" w:rsidRDefault="00DD3ACD">
      <w:r>
        <w:separator/>
      </w:r>
    </w:p>
  </w:endnote>
  <w:endnote w:type="continuationSeparator" w:id="0">
    <w:p w:rsidR="00DD3ACD" w:rsidRDefault="00DD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AutoText"/>
      </w:docPartObj>
    </w:sdtPr>
    <w:sdtEndPr>
      <w:rPr>
        <w:rStyle w:val="SayfaNumaras"/>
      </w:rPr>
    </w:sdtEndPr>
    <w:sdtContent>
      <w:p w:rsidR="00E50AB6" w:rsidRDefault="00DD3ACD">
        <w:pPr>
          <w:pStyle w:val="AltBilgi"/>
          <w:framePr w:wrap="auto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E50AB6" w:rsidRDefault="00E50AB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AB6" w:rsidRDefault="00E50AB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CD" w:rsidRDefault="00DD3ACD">
      <w:r>
        <w:separator/>
      </w:r>
    </w:p>
  </w:footnote>
  <w:footnote w:type="continuationSeparator" w:id="0">
    <w:p w:rsidR="00DD3ACD" w:rsidRDefault="00DD3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E50AB6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DD3AC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29260" cy="428625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DD3AC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:rsidR="00E50AB6" w:rsidRDefault="00DD3AC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DD3A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DD3A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</w:t>
          </w:r>
          <w:proofErr w:type="gramStart"/>
          <w:r>
            <w:rPr>
              <w:lang w:eastAsia="en-US"/>
            </w:rPr>
            <w:t>5.3</w:t>
          </w:r>
          <w:proofErr w:type="gramEnd"/>
          <w:r>
            <w:rPr>
              <w:lang w:eastAsia="en-US"/>
            </w:rPr>
            <w:t>-D.03</w:t>
          </w:r>
        </w:p>
      </w:tc>
    </w:tr>
    <w:tr w:rsidR="00E50AB6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E50AB6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E50AB6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DD3A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DD3A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E50AB6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E50AB6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E50AB6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DD3A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AB6" w:rsidRDefault="00DD3AC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:rsidR="00E50AB6" w:rsidRDefault="00E50A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30E3"/>
    <w:multiLevelType w:val="hybridMultilevel"/>
    <w:tmpl w:val="7EB4614E"/>
    <w:lvl w:ilvl="0" w:tplc="97F648F0">
      <w:start w:val="8"/>
      <w:numFmt w:val="bullet"/>
      <w:lvlText w:val="-"/>
      <w:lvlJc w:val="left"/>
      <w:pPr>
        <w:ind w:left="43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" w15:restartNumberingAfterBreak="0">
    <w:nsid w:val="644B550C"/>
    <w:multiLevelType w:val="multilevel"/>
    <w:tmpl w:val="644B550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16C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5C09"/>
    <w:rsid w:val="00196DFC"/>
    <w:rsid w:val="00196FD2"/>
    <w:rsid w:val="001B1F64"/>
    <w:rsid w:val="001D7908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142"/>
    <w:rsid w:val="003C1859"/>
    <w:rsid w:val="003C27AD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3693"/>
    <w:rsid w:val="004D080E"/>
    <w:rsid w:val="004D74FA"/>
    <w:rsid w:val="004E264F"/>
    <w:rsid w:val="004E2E8A"/>
    <w:rsid w:val="004E3E30"/>
    <w:rsid w:val="00530E94"/>
    <w:rsid w:val="0053150E"/>
    <w:rsid w:val="00534C46"/>
    <w:rsid w:val="005509DB"/>
    <w:rsid w:val="00553067"/>
    <w:rsid w:val="00562B1D"/>
    <w:rsid w:val="00566D4F"/>
    <w:rsid w:val="00577FDD"/>
    <w:rsid w:val="0058071E"/>
    <w:rsid w:val="005A7D18"/>
    <w:rsid w:val="005C2B9D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7134B1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2141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F2472"/>
    <w:rsid w:val="008F7B8D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3ACD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0AB6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C336C"/>
    <w:rsid w:val="00FD0D43"/>
    <w:rsid w:val="00FE0287"/>
    <w:rsid w:val="2E0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B028"/>
  <w15:docId w15:val="{0406537F-4BFE-49A3-A55C-B183D9D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0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C8BE8-EC43-4702-97B6-E3B7D1EA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PRO2000</cp:lastModifiedBy>
  <cp:revision>30</cp:revision>
  <cp:lastPrinted>2020-03-15T13:46:00Z</cp:lastPrinted>
  <dcterms:created xsi:type="dcterms:W3CDTF">2021-10-15T13:38:00Z</dcterms:created>
  <dcterms:modified xsi:type="dcterms:W3CDTF">2022-01-06T08:56:00Z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1033-11.2.0.10429</vt:lpwstr>
  </property>
  <property fmtid="{D5CDD505-2E9C-101B-9397-08002B2CF9AE}" pid="3" name="ICV">
    <vt:lpwstr>B98950FCE0BD4E349D21961AC1910B49</vt:lpwstr>
  </property>
</Properties>
</file>